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512A" w14:textId="77777777" w:rsidR="00595E0E" w:rsidRDefault="0095691D">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ISTELive 2025 | Booth #3524</w:t>
      </w:r>
    </w:p>
    <w:p w14:paraId="6E5045A2" w14:textId="77777777" w:rsidR="00595E0E" w:rsidRDefault="0095691D">
      <w:pPr>
        <w:shd w:val="clear" w:color="auto" w:fill="FFFFFF"/>
        <w:spacing w:line="240" w:lineRule="auto"/>
        <w:rPr>
          <w:rFonts w:ascii="Times New Roman" w:eastAsia="Times New Roman" w:hAnsi="Times New Roman" w:cs="Times New Roman"/>
          <w:b/>
          <w:color w:val="222222"/>
          <w:sz w:val="28"/>
          <w:szCs w:val="28"/>
        </w:rPr>
      </w:pPr>
      <w:bookmarkStart w:id="0" w:name="_GoBack"/>
      <w:bookmarkEnd w:id="0"/>
      <w:r>
        <w:rPr>
          <w:rFonts w:ascii="Times New Roman" w:eastAsia="Times New Roman" w:hAnsi="Times New Roman" w:cs="Times New Roman"/>
          <w:b/>
          <w:color w:val="222222"/>
          <w:sz w:val="28"/>
          <w:szCs w:val="28"/>
        </w:rPr>
        <w:t xml:space="preserve"> </w:t>
      </w:r>
    </w:p>
    <w:p w14:paraId="188C38E3" w14:textId="77777777" w:rsidR="00595E0E" w:rsidRDefault="0095691D">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LG DEBUTS CHROMEOS SLOT-IN DEVICE FOR LG CREATEBOARD </w:t>
      </w:r>
    </w:p>
    <w:p w14:paraId="566F18A2" w14:textId="77777777" w:rsidR="00595E0E" w:rsidRDefault="0095691D">
      <w:pPr>
        <w:shd w:val="clear" w:color="auto" w:fill="FFFFFF"/>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Unveiled at ISTELive 2025, New LG Chromebox OPS Transforms </w:t>
      </w:r>
    </w:p>
    <w:p w14:paraId="7F10D338" w14:textId="77777777" w:rsidR="00595E0E" w:rsidRDefault="0095691D">
      <w:pPr>
        <w:shd w:val="clear" w:color="auto" w:fill="FFFFFF"/>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LG CreateBoard Interactive Display into Giant ChromeOS Device</w:t>
      </w:r>
    </w:p>
    <w:p w14:paraId="4383F96A" w14:textId="77777777" w:rsidR="00595E0E" w:rsidRDefault="00595E0E">
      <w:pPr>
        <w:jc w:val="both"/>
        <w:rPr>
          <w:rFonts w:ascii="Times New Roman" w:eastAsia="Times New Roman" w:hAnsi="Times New Roman" w:cs="Times New Roman"/>
          <w:sz w:val="24"/>
          <w:szCs w:val="24"/>
        </w:rPr>
      </w:pPr>
    </w:p>
    <w:p w14:paraId="39042AE7" w14:textId="77777777" w:rsidR="00595E0E" w:rsidRDefault="0095691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SAN ANTONIO, Texas, July 1, 2025 </w:t>
      </w:r>
      <w:r>
        <w:rPr>
          <w:rFonts w:ascii="Times New Roman" w:eastAsia="Times New Roman" w:hAnsi="Times New Roman" w:cs="Times New Roman"/>
          <w:sz w:val="24"/>
          <w:szCs w:val="24"/>
        </w:rPr>
        <w:t>– Education technology leader</w:t>
      </w:r>
      <w:r>
        <w:t xml:space="preserve"> </w:t>
      </w:r>
      <w:r>
        <w:rPr>
          <w:rFonts w:ascii="Times New Roman" w:eastAsia="Times New Roman" w:hAnsi="Times New Roman" w:cs="Times New Roman"/>
          <w:color w:val="1155CC"/>
          <w:sz w:val="24"/>
          <w:szCs w:val="24"/>
          <w:u w:val="single"/>
        </w:rPr>
        <w:t xml:space="preserve">LG Electronics USA has unveiled </w:t>
      </w:r>
      <w:r>
        <w:rPr>
          <w:rFonts w:ascii="Times New Roman" w:eastAsia="Times New Roman" w:hAnsi="Times New Roman" w:cs="Times New Roman"/>
          <w:sz w:val="24"/>
          <w:szCs w:val="24"/>
        </w:rPr>
        <w:t xml:space="preserve">its new LG Chromebox OPS (Open Pluggable Specification) device designed exclusively for the LG CreateBoard. This slot-in device transforms LG’s interactive flat panel display into a powerful, large-format ChromeOS device, enabling educators to seamlessly leverage high-engagement learning tools available on ChromeOS and Google for Education. LG introduced the new solution at ISTELive 2025 in Booth #3524 at Henry B. Gonzalez Convention Center. </w:t>
      </w:r>
    </w:p>
    <w:p w14:paraId="6FEEC020" w14:textId="77777777" w:rsidR="00595E0E" w:rsidRDefault="00595E0E">
      <w:pPr>
        <w:jc w:val="both"/>
        <w:rPr>
          <w:rFonts w:ascii="Times New Roman" w:eastAsia="Times New Roman" w:hAnsi="Times New Roman" w:cs="Times New Roman"/>
          <w:sz w:val="24"/>
          <w:szCs w:val="24"/>
        </w:rPr>
      </w:pPr>
    </w:p>
    <w:p w14:paraId="354D6E28" w14:textId="0C48896E" w:rsidR="00595E0E" w:rsidRDefault="009569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new LG Chromebox OPS is purpose-built to work effortlessly with the LG CreateBoard,” said Victoria Sanville, education director at LG Electronics USA. “This slot-in device delivers a smart, fast, and secure operating system that empowers educators with instant access to</w:t>
      </w:r>
      <w:r w:rsidR="001B72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Google for Education and ChromeOS tools, simplifying interactive whiteboard deployment and creating new opportunities for collaboration and content sharing in the classroom.”</w:t>
      </w:r>
    </w:p>
    <w:p w14:paraId="7687C8F9" w14:textId="77777777" w:rsidR="00595E0E" w:rsidRDefault="00595E0E">
      <w:pPr>
        <w:jc w:val="both"/>
        <w:rPr>
          <w:rFonts w:ascii="Times New Roman" w:eastAsia="Times New Roman" w:hAnsi="Times New Roman" w:cs="Times New Roman"/>
          <w:sz w:val="24"/>
          <w:szCs w:val="24"/>
        </w:rPr>
      </w:pPr>
    </w:p>
    <w:p w14:paraId="5235ED7F" w14:textId="77777777" w:rsidR="00595E0E" w:rsidRDefault="009569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Engineered with security at its core, the LG Chromebox OPS includes verified boot, a dedicated security chip and automatic system updates, including BIOS/UEFI firmware. (Update procedures vary by model and require admin management.) ChromeOS also automatically encrypts user data, with the Trusted Platform Module (TPM) securing encryption keys at the hardware level.</w:t>
      </w:r>
    </w:p>
    <w:p w14:paraId="79E4F055" w14:textId="77777777" w:rsidR="00595E0E" w:rsidRDefault="00595E0E">
      <w:pPr>
        <w:jc w:val="both"/>
        <w:rPr>
          <w:rFonts w:ascii="Times New Roman" w:eastAsia="Times New Roman" w:hAnsi="Times New Roman" w:cs="Times New Roman"/>
          <w:sz w:val="24"/>
          <w:szCs w:val="24"/>
        </w:rPr>
      </w:pPr>
    </w:p>
    <w:p w14:paraId="5EE4ECDB" w14:textId="77777777" w:rsidR="00595E0E" w:rsidRDefault="009569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its deep integration with Google for Education, the OPS device supports Windows virtual machines via Google Play and Android™ apps, and the Linux development environment. It also enables key IT features such as zero-touch enrollment, forced re-enrollment, Simple Certificate Enrollment Protocol (SCEP), and OS rollback. Furthermore, Google for Education brings the best of Google to education, equipping schools and educators with tools and resources to help transform teaching and learning, so that every student can realize their full learning potential. </w:t>
      </w:r>
    </w:p>
    <w:p w14:paraId="0F5F70B1" w14:textId="77777777" w:rsidR="00595E0E" w:rsidRDefault="00595E0E">
      <w:pPr>
        <w:jc w:val="both"/>
        <w:rPr>
          <w:rFonts w:ascii="Times New Roman" w:eastAsia="Times New Roman" w:hAnsi="Times New Roman" w:cs="Times New Roman"/>
          <w:sz w:val="20"/>
          <w:szCs w:val="20"/>
        </w:rPr>
      </w:pPr>
    </w:p>
    <w:p w14:paraId="5B72F5B0" w14:textId="77777777" w:rsidR="00595E0E" w:rsidRDefault="009569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about LG’s educational initiatives and presence at ISTELive 25, visit </w:t>
      </w:r>
      <w:hyperlink r:id="rId7">
        <w:r w:rsidR="00595E0E">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For imagery, click </w:t>
      </w:r>
      <w:hyperlink r:id="rId8">
        <w:r w:rsidR="00595E0E">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64485466" w14:textId="77777777" w:rsidR="00595E0E" w:rsidRDefault="00595E0E">
      <w:pPr>
        <w:jc w:val="both"/>
        <w:rPr>
          <w:rFonts w:ascii="Times New Roman" w:eastAsia="Times New Roman" w:hAnsi="Times New Roman" w:cs="Times New Roman"/>
          <w:sz w:val="24"/>
          <w:szCs w:val="24"/>
        </w:rPr>
      </w:pPr>
    </w:p>
    <w:p w14:paraId="45DAC9BC" w14:textId="77777777" w:rsidR="00595E0E" w:rsidRDefault="0095691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EDITOR’S NOTE: Google, Android and ChromeOS are trademarks of Google LLC.</w:t>
      </w:r>
    </w:p>
    <w:p w14:paraId="757A14B9" w14:textId="77777777" w:rsidR="00595E0E" w:rsidRDefault="0095691D">
      <w:pPr>
        <w:shd w:val="clear" w:color="auto" w:fill="FFFFFF"/>
        <w:jc w:val="center"/>
        <w:rPr>
          <w:rFonts w:ascii="Times New Roman" w:eastAsia="Times New Roman" w:hAnsi="Times New Roman" w:cs="Times New Roman"/>
          <w:b/>
          <w:color w:val="C00000"/>
          <w:sz w:val="20"/>
          <w:szCs w:val="20"/>
        </w:rPr>
      </w:pPr>
      <w:r>
        <w:rPr>
          <w:rFonts w:ascii="Times New Roman" w:eastAsia="Times New Roman" w:hAnsi="Times New Roman" w:cs="Times New Roman"/>
          <w:color w:val="222222"/>
          <w:sz w:val="24"/>
          <w:szCs w:val="24"/>
        </w:rPr>
        <w:t># # #</w:t>
      </w:r>
    </w:p>
    <w:p w14:paraId="6779FED5" w14:textId="77777777" w:rsidR="00595E0E" w:rsidRDefault="00595E0E">
      <w:pPr>
        <w:shd w:val="clear" w:color="auto" w:fill="FFFFFF"/>
        <w:spacing w:line="240" w:lineRule="auto"/>
        <w:jc w:val="both"/>
        <w:rPr>
          <w:rFonts w:ascii="Times New Roman" w:eastAsia="Times New Roman" w:hAnsi="Times New Roman" w:cs="Times New Roman"/>
          <w:b/>
          <w:color w:val="C00000"/>
          <w:sz w:val="20"/>
          <w:szCs w:val="20"/>
        </w:rPr>
      </w:pPr>
      <w:bookmarkStart w:id="1" w:name="_heading=h.buncel5gbwa9" w:colFirst="0" w:colLast="0"/>
      <w:bookmarkEnd w:id="1"/>
    </w:p>
    <w:p w14:paraId="4E32145C" w14:textId="77777777" w:rsidR="00595E0E" w:rsidRDefault="0095691D">
      <w:pPr>
        <w:shd w:val="clear" w:color="auto" w:fill="FFFFFF"/>
        <w:spacing w:line="240" w:lineRule="auto"/>
        <w:jc w:val="both"/>
        <w:rPr>
          <w:rFonts w:ascii="Times New Roman" w:eastAsia="Times New Roman" w:hAnsi="Times New Roman" w:cs="Times New Roman"/>
          <w:sz w:val="20"/>
          <w:szCs w:val="20"/>
        </w:rPr>
      </w:pPr>
      <w:bookmarkStart w:id="2" w:name="_heading=h.oa0sjmebm31x" w:colFirst="0" w:colLast="0"/>
      <w:bookmarkEnd w:id="2"/>
      <w:r>
        <w:rPr>
          <w:rFonts w:ascii="Times New Roman" w:eastAsia="Times New Roman" w:hAnsi="Times New Roman" w:cs="Times New Roman"/>
          <w:b/>
          <w:color w:val="FF0000"/>
          <w:sz w:val="20"/>
          <w:szCs w:val="20"/>
        </w:rPr>
        <w:t>About LG Electronics USA</w:t>
      </w:r>
    </w:p>
    <w:p w14:paraId="7243E53C" w14:textId="77777777" w:rsidR="00595E0E" w:rsidRDefault="0095691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LG Electronics USA serves commercial display customers in the U.S. lodging and hospitality, digital signage, systems integration, healthcare, education, government and industrial markets. Based in Lincolnshire, Ill., with its dedicated engineering and customer support team, LG’s U.S. Media Entertainment Solution B2B division delivers business-to-</w:t>
      </w:r>
      <w:r>
        <w:rPr>
          <w:rFonts w:ascii="Times New Roman" w:eastAsia="Times New Roman" w:hAnsi="Times New Roman" w:cs="Times New Roman"/>
          <w:sz w:val="20"/>
          <w:szCs w:val="20"/>
        </w:rPr>
        <w:lastRenderedPageBreak/>
        <w:t xml:space="preserve">business technology solutions tailored to the particular needs of business environments. Eleven-time ENERGY STAR® Partner of the Year LG Electronics USA Inc., headquartered in Englewood Cliffs, N.J., is the North American subsidiary of LG Electronics Inc., a leading smart life solutions company with annual global revenues of more than $60-billion from consumer electronics, home appliances, HVAC solutions and vehicle components. For more information, please visit www.LGSolutions.com. Stay up to date with </w:t>
      </w:r>
      <w:r>
        <w:rPr>
          <w:rFonts w:ascii="Times New Roman" w:eastAsia="Times New Roman" w:hAnsi="Times New Roman" w:cs="Times New Roman"/>
          <w:b/>
          <w:sz w:val="20"/>
          <w:szCs w:val="20"/>
        </w:rPr>
        <w:t>@LGforBusinessUSA</w:t>
      </w:r>
      <w:r>
        <w:rPr>
          <w:rFonts w:ascii="Times New Roman" w:eastAsia="Times New Roman" w:hAnsi="Times New Roman" w:cs="Times New Roman"/>
          <w:sz w:val="20"/>
          <w:szCs w:val="20"/>
        </w:rPr>
        <w:t xml:space="preserve"> on </w:t>
      </w:r>
      <w:hyperlink r:id="rId9">
        <w:r w:rsidR="00595E0E">
          <w:rPr>
            <w:rFonts w:ascii="Times New Roman" w:eastAsia="Times New Roman" w:hAnsi="Times New Roman" w:cs="Times New Roman"/>
            <w:color w:val="1155CC"/>
            <w:sz w:val="20"/>
            <w:szCs w:val="20"/>
            <w:u w:val="single"/>
          </w:rPr>
          <w:t>LinkedIn</w:t>
        </w:r>
      </w:hyperlink>
      <w:r>
        <w:rPr>
          <w:rFonts w:ascii="Times New Roman" w:eastAsia="Times New Roman" w:hAnsi="Times New Roman" w:cs="Times New Roman"/>
          <w:sz w:val="20"/>
          <w:szCs w:val="20"/>
        </w:rPr>
        <w:t xml:space="preserve">, </w:t>
      </w:r>
      <w:hyperlink r:id="rId10">
        <w:r w:rsidR="00595E0E">
          <w:rPr>
            <w:rFonts w:ascii="Times New Roman" w:eastAsia="Times New Roman" w:hAnsi="Times New Roman" w:cs="Times New Roman"/>
            <w:color w:val="1155CC"/>
            <w:sz w:val="20"/>
            <w:szCs w:val="20"/>
            <w:u w:val="single"/>
          </w:rPr>
          <w:t>Instagram</w:t>
        </w:r>
      </w:hyperlink>
      <w:r>
        <w:rPr>
          <w:rFonts w:ascii="Times New Roman" w:eastAsia="Times New Roman" w:hAnsi="Times New Roman" w:cs="Times New Roman"/>
          <w:sz w:val="20"/>
          <w:szCs w:val="20"/>
        </w:rPr>
        <w:t xml:space="preserve">, </w:t>
      </w:r>
      <w:hyperlink r:id="rId11">
        <w:r w:rsidR="00595E0E">
          <w:rPr>
            <w:rFonts w:ascii="Times New Roman" w:eastAsia="Times New Roman" w:hAnsi="Times New Roman" w:cs="Times New Roman"/>
            <w:color w:val="1155CC"/>
            <w:sz w:val="20"/>
            <w:szCs w:val="20"/>
            <w:u w:val="single"/>
          </w:rPr>
          <w:t>Facebook</w:t>
        </w:r>
      </w:hyperlink>
      <w:r>
        <w:rPr>
          <w:rFonts w:ascii="Times New Roman" w:eastAsia="Times New Roman" w:hAnsi="Times New Roman" w:cs="Times New Roman"/>
          <w:sz w:val="20"/>
          <w:szCs w:val="20"/>
        </w:rPr>
        <w:t xml:space="preserve"> and </w:t>
      </w:r>
      <w:hyperlink r:id="rId12">
        <w:r w:rsidR="00595E0E">
          <w:rPr>
            <w:rFonts w:ascii="Times New Roman" w:eastAsia="Times New Roman" w:hAnsi="Times New Roman" w:cs="Times New Roman"/>
            <w:color w:val="1155CC"/>
            <w:sz w:val="20"/>
            <w:szCs w:val="20"/>
            <w:u w:val="single"/>
          </w:rPr>
          <w:t>YouTube</w:t>
        </w:r>
      </w:hyperlink>
      <w:r>
        <w:rPr>
          <w:rFonts w:ascii="Times New Roman" w:eastAsia="Times New Roman" w:hAnsi="Times New Roman" w:cs="Times New Roman"/>
          <w:sz w:val="20"/>
          <w:szCs w:val="20"/>
        </w:rPr>
        <w:t>.</w:t>
      </w:r>
    </w:p>
    <w:p w14:paraId="31BE2A81" w14:textId="77777777" w:rsidR="00595E0E" w:rsidRDefault="00595E0E">
      <w:pPr>
        <w:spacing w:line="240" w:lineRule="auto"/>
        <w:jc w:val="both"/>
        <w:rPr>
          <w:rFonts w:ascii="Times New Roman" w:eastAsia="Times New Roman" w:hAnsi="Times New Roman" w:cs="Times New Roman"/>
          <w:sz w:val="20"/>
          <w:szCs w:val="20"/>
        </w:rPr>
      </w:pPr>
    </w:p>
    <w:p w14:paraId="67716C81" w14:textId="77777777" w:rsidR="00595E0E" w:rsidRDefault="00595E0E">
      <w:pPr>
        <w:spacing w:line="240" w:lineRule="auto"/>
        <w:jc w:val="both"/>
        <w:rPr>
          <w:rFonts w:ascii="Times New Roman" w:eastAsia="Times New Roman" w:hAnsi="Times New Roman" w:cs="Times New Roman"/>
          <w:sz w:val="20"/>
          <w:szCs w:val="20"/>
        </w:rPr>
      </w:pPr>
    </w:p>
    <w:p w14:paraId="055C824F" w14:textId="77777777" w:rsidR="00595E0E" w:rsidRDefault="0095691D">
      <w:pPr>
        <w:shd w:val="clear" w:color="auto" w:fill="FFFFFF"/>
        <w:spacing w:line="240" w:lineRule="auto"/>
        <w:jc w:val="both"/>
        <w:rPr>
          <w:rFonts w:ascii="Times New Roman" w:eastAsia="Times New Roman" w:hAnsi="Times New Roman" w:cs="Times New Roman"/>
          <w:i/>
          <w:color w:val="222222"/>
          <w:sz w:val="20"/>
          <w:szCs w:val="20"/>
        </w:rPr>
      </w:pPr>
      <w:r>
        <w:rPr>
          <w:rFonts w:ascii="Times New Roman" w:eastAsia="Times New Roman" w:hAnsi="Times New Roman" w:cs="Times New Roman"/>
          <w:i/>
          <w:color w:val="222222"/>
          <w:sz w:val="20"/>
          <w:szCs w:val="20"/>
        </w:rPr>
        <w:t>Media Contacts:</w:t>
      </w:r>
    </w:p>
    <w:p w14:paraId="48FFC453" w14:textId="77777777" w:rsidR="00595E0E" w:rsidRDefault="0095691D">
      <w:pPr>
        <w:shd w:val="clear" w:color="auto" w:fill="FFFFFF"/>
        <w:spacing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p>
    <w:p w14:paraId="171B83C3" w14:textId="77777777" w:rsidR="00595E0E" w:rsidRDefault="0095691D">
      <w:pPr>
        <w:shd w:val="clear" w:color="auto" w:fill="FFFFFF"/>
        <w:spacing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LG Electronics USA</w:t>
      </w:r>
    </w:p>
    <w:p w14:paraId="159AA0FD" w14:textId="77777777" w:rsidR="00595E0E" w:rsidRDefault="00595E0E">
      <w:pPr>
        <w:shd w:val="clear" w:color="auto" w:fill="FFFFFF"/>
        <w:spacing w:line="240" w:lineRule="auto"/>
        <w:jc w:val="both"/>
        <w:rPr>
          <w:rFonts w:ascii="Times New Roman" w:eastAsia="Times New Roman" w:hAnsi="Times New Roman" w:cs="Times New Roman"/>
          <w:color w:val="222222"/>
          <w:sz w:val="20"/>
          <w:szCs w:val="20"/>
        </w:rPr>
      </w:pPr>
    </w:p>
    <w:p w14:paraId="681ED8E2" w14:textId="77777777" w:rsidR="00595E0E" w:rsidRDefault="0095691D">
      <w:pPr>
        <w:shd w:val="clear" w:color="auto" w:fill="FFFFFF"/>
        <w:spacing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Kim Regillio</w:t>
      </w:r>
    </w:p>
    <w:p w14:paraId="0273412E" w14:textId="77777777" w:rsidR="00595E0E" w:rsidRDefault="0095691D">
      <w:pPr>
        <w:shd w:val="clear" w:color="auto" w:fill="FFFFFF"/>
        <w:spacing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+1 815 355 0509</w:t>
      </w:r>
    </w:p>
    <w:p w14:paraId="1A98247B" w14:textId="77777777" w:rsidR="00595E0E" w:rsidRDefault="0095691D">
      <w:pPr>
        <w:shd w:val="clear" w:color="auto" w:fill="FFFFFF"/>
        <w:spacing w:line="240" w:lineRule="auto"/>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color w:val="1155CC"/>
          <w:sz w:val="20"/>
          <w:szCs w:val="20"/>
          <w:u w:val="single"/>
        </w:rPr>
        <w:t>kim.regillio@lge.com</w:t>
      </w:r>
    </w:p>
    <w:p w14:paraId="59BC40F3" w14:textId="77777777" w:rsidR="00595E0E" w:rsidRDefault="0095691D">
      <w:pPr>
        <w:shd w:val="clear" w:color="auto" w:fill="FFFFFF"/>
        <w:spacing w:line="240" w:lineRule="auto"/>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 </w:t>
      </w:r>
    </w:p>
    <w:p w14:paraId="261498F3" w14:textId="77777777" w:rsidR="00595E0E" w:rsidRDefault="0095691D">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Caleigh McDaniel</w:t>
      </w:r>
    </w:p>
    <w:p w14:paraId="7F3C609D" w14:textId="77777777" w:rsidR="00595E0E" w:rsidRDefault="00846440">
      <w:pPr>
        <w:shd w:val="clear" w:color="auto" w:fill="FFFFFF"/>
        <w:spacing w:line="240" w:lineRule="auto"/>
        <w:jc w:val="both"/>
        <w:rPr>
          <w:rFonts w:ascii="Times New Roman" w:eastAsia="Times New Roman" w:hAnsi="Times New Roman" w:cs="Times New Roman"/>
          <w:color w:val="1155CC"/>
          <w:sz w:val="20"/>
          <w:szCs w:val="20"/>
        </w:rPr>
      </w:pPr>
      <w:hyperlink r:id="rId13">
        <w:r w:rsidR="00595E0E">
          <w:rPr>
            <w:rFonts w:ascii="Times New Roman" w:eastAsia="Times New Roman" w:hAnsi="Times New Roman" w:cs="Times New Roman"/>
            <w:color w:val="1155CC"/>
            <w:sz w:val="20"/>
            <w:szCs w:val="20"/>
            <w:u w:val="single"/>
          </w:rPr>
          <w:t>caleigh@griffin360.com</w:t>
        </w:r>
      </w:hyperlink>
    </w:p>
    <w:p w14:paraId="4A536C08" w14:textId="77777777" w:rsidR="00595E0E" w:rsidRDefault="00595E0E">
      <w:pPr>
        <w:shd w:val="clear" w:color="auto" w:fill="FFFFFF"/>
        <w:spacing w:line="240" w:lineRule="auto"/>
        <w:jc w:val="both"/>
        <w:rPr>
          <w:rFonts w:ascii="Times New Roman" w:eastAsia="Times New Roman" w:hAnsi="Times New Roman" w:cs="Times New Roman"/>
          <w:sz w:val="20"/>
          <w:szCs w:val="20"/>
        </w:rPr>
      </w:pPr>
    </w:p>
    <w:p w14:paraId="7D6458A0" w14:textId="77777777" w:rsidR="00595E0E" w:rsidRDefault="00595E0E">
      <w:pPr>
        <w:spacing w:line="240" w:lineRule="auto"/>
        <w:rPr>
          <w:rFonts w:ascii="Times New Roman" w:eastAsia="Times New Roman" w:hAnsi="Times New Roman" w:cs="Times New Roman"/>
          <w:sz w:val="20"/>
          <w:szCs w:val="20"/>
        </w:rPr>
      </w:pPr>
    </w:p>
    <w:p w14:paraId="0DA8FDA5" w14:textId="77777777" w:rsidR="00595E0E" w:rsidRDefault="0095691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7175EA9" w14:textId="77777777" w:rsidR="00595E0E" w:rsidRDefault="00595E0E">
      <w:pPr>
        <w:rPr>
          <w:rFonts w:ascii="Times New Roman" w:eastAsia="Times New Roman" w:hAnsi="Times New Roman" w:cs="Times New Roman"/>
          <w:color w:val="FF0000"/>
          <w:sz w:val="24"/>
          <w:szCs w:val="24"/>
        </w:rPr>
      </w:pPr>
    </w:p>
    <w:p w14:paraId="46974A51" w14:textId="77777777" w:rsidR="00595E0E" w:rsidRDefault="00595E0E">
      <w:pPr>
        <w:shd w:val="clear" w:color="auto" w:fill="FFFFFF"/>
        <w:spacing w:line="240" w:lineRule="auto"/>
        <w:jc w:val="both"/>
        <w:rPr>
          <w:rFonts w:ascii="Times New Roman" w:eastAsia="Times New Roman" w:hAnsi="Times New Roman" w:cs="Times New Roman"/>
          <w:b/>
          <w:sz w:val="24"/>
          <w:szCs w:val="24"/>
        </w:rPr>
      </w:pPr>
    </w:p>
    <w:sectPr w:rsidR="00595E0E">
      <w:headerReference w:type="even" r:id="rId14"/>
      <w:headerReference w:type="default" r:id="rId15"/>
      <w:headerReference w:type="first" r:id="rId16"/>
      <w:pgSz w:w="12240" w:h="15840"/>
      <w:pgMar w:top="19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B721" w14:textId="77777777" w:rsidR="00846440" w:rsidRDefault="00846440">
      <w:pPr>
        <w:spacing w:line="240" w:lineRule="auto"/>
      </w:pPr>
      <w:r>
        <w:separator/>
      </w:r>
    </w:p>
  </w:endnote>
  <w:endnote w:type="continuationSeparator" w:id="0">
    <w:p w14:paraId="640025CB" w14:textId="77777777" w:rsidR="00846440" w:rsidRDefault="00846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053A3" w14:textId="77777777" w:rsidR="00846440" w:rsidRDefault="00846440">
      <w:pPr>
        <w:spacing w:line="240" w:lineRule="auto"/>
      </w:pPr>
      <w:r>
        <w:separator/>
      </w:r>
    </w:p>
  </w:footnote>
  <w:footnote w:type="continuationSeparator" w:id="0">
    <w:p w14:paraId="3633879D" w14:textId="77777777" w:rsidR="00846440" w:rsidRDefault="00846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1313" w14:textId="77777777" w:rsidR="00595E0E" w:rsidRDefault="0095691D">
    <w:pPr>
      <w:pBdr>
        <w:top w:val="nil"/>
        <w:left w:val="nil"/>
        <w:bottom w:val="nil"/>
        <w:right w:val="nil"/>
        <w:between w:val="nil"/>
      </w:pBdr>
      <w:tabs>
        <w:tab w:val="center" w:pos="4680"/>
        <w:tab w:val="right" w:pos="9360"/>
      </w:tabs>
      <w:spacing w:line="240" w:lineRule="auto"/>
      <w:rPr>
        <w:color w:val="000000"/>
      </w:rPr>
    </w:pPr>
    <w:r>
      <w:rPr>
        <w:noProof/>
        <w:color w:val="000000"/>
        <w:lang w:val="en-US"/>
      </w:rPr>
      <mc:AlternateContent>
        <mc:Choice Requires="wpg">
          <w:drawing>
            <wp:anchor distT="0" distB="0" distL="0" distR="0" simplePos="0" relativeHeight="251662336" behindDoc="0" locked="0" layoutInCell="1" hidden="0" allowOverlap="1" wp14:anchorId="10839477" wp14:editId="22E3570C">
              <wp:simplePos x="0" y="0"/>
              <wp:positionH relativeFrom="page">
                <wp:align>center</wp:align>
              </wp:positionH>
              <wp:positionV relativeFrom="page">
                <wp:align>top</wp:align>
              </wp:positionV>
              <wp:extent cx="1362075" cy="423545"/>
              <wp:effectExtent l="0" t="0" r="0" b="0"/>
              <wp:wrapNone/>
              <wp:docPr id="2078595897" name="Rectangle 2078595897" descr="LGE Internal Use Only"/>
              <wp:cNvGraphicFramePr/>
              <a:graphic xmlns:a="http://schemas.openxmlformats.org/drawingml/2006/main">
                <a:graphicData uri="http://schemas.microsoft.com/office/word/2010/wordprocessingShape">
                  <wps:wsp>
                    <wps:cNvSpPr/>
                    <wps:spPr>
                      <a:xfrm>
                        <a:off x="4674488" y="3577753"/>
                        <a:ext cx="1343025" cy="404495"/>
                      </a:xfrm>
                      <a:prstGeom prst="rect">
                        <a:avLst/>
                      </a:prstGeom>
                      <a:noFill/>
                      <a:ln>
                        <a:noFill/>
                      </a:ln>
                    </wps:spPr>
                    <wps:txbx>
                      <w:txbxContent>
                        <w:p w14:paraId="37AA7768" w14:textId="77777777" w:rsidR="00595E0E" w:rsidRDefault="0095691D">
                          <w:pPr>
                            <w:spacing w:line="275"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362075" cy="423545"/>
              <wp:effectExtent b="0" l="0" r="0" t="0"/>
              <wp:wrapNone/>
              <wp:docPr descr="LGE Internal Use Only" id="2078595897" name="image5.png"/>
              <a:graphic>
                <a:graphicData uri="http://schemas.openxmlformats.org/drawingml/2006/picture">
                  <pic:pic>
                    <pic:nvPicPr>
                      <pic:cNvPr descr="LGE Internal Use Only" id="0" name="image5.png"/>
                      <pic:cNvPicPr preferRelativeResize="0"/>
                    </pic:nvPicPr>
                    <pic:blipFill>
                      <a:blip r:embed="rId1"/>
                      <a:srcRect/>
                      <a:stretch>
                        <a:fillRect/>
                      </a:stretch>
                    </pic:blipFill>
                    <pic:spPr>
                      <a:xfrm>
                        <a:off x="0" y="0"/>
                        <a:ext cx="1362075" cy="42354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00CD" w14:textId="58CD76B2" w:rsidR="00595E0E" w:rsidRDefault="0095691D">
    <w:pPr>
      <w:pBdr>
        <w:top w:val="nil"/>
        <w:left w:val="nil"/>
        <w:bottom w:val="nil"/>
        <w:right w:val="nil"/>
        <w:between w:val="nil"/>
      </w:pBdr>
      <w:tabs>
        <w:tab w:val="center" w:pos="4680"/>
        <w:tab w:val="right" w:pos="9360"/>
      </w:tabs>
      <w:spacing w:line="240" w:lineRule="auto"/>
      <w:rPr>
        <w:color w:val="000000"/>
      </w:rPr>
    </w:pPr>
    <w:r>
      <w:rPr>
        <w:noProof/>
        <w:lang w:val="en-US"/>
      </w:rPr>
      <w:drawing>
        <wp:anchor distT="0" distB="0" distL="114300" distR="114300" simplePos="0" relativeHeight="251659264" behindDoc="0" locked="0" layoutInCell="1" hidden="0" allowOverlap="1" wp14:anchorId="14DD5F1F" wp14:editId="5D4F6B8B">
          <wp:simplePos x="0" y="0"/>
          <wp:positionH relativeFrom="column">
            <wp:posOffset>5048250</wp:posOffset>
          </wp:positionH>
          <wp:positionV relativeFrom="paragraph">
            <wp:posOffset>255902</wp:posOffset>
          </wp:positionV>
          <wp:extent cx="950595" cy="163195"/>
          <wp:effectExtent l="0" t="0" r="0" b="0"/>
          <wp:wrapSquare wrapText="bothSides" distT="0" distB="0" distL="114300" distR="114300"/>
          <wp:docPr id="2078595898" name="image1.png" descr="A red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letter on a black background&#10;&#10;Description automatically generated"/>
                  <pic:cNvPicPr preferRelativeResize="0"/>
                </pic:nvPicPr>
                <pic:blipFill>
                  <a:blip r:embed="rId1"/>
                  <a:srcRect/>
                  <a:stretch>
                    <a:fillRect/>
                  </a:stretch>
                </pic:blipFill>
                <pic:spPr>
                  <a:xfrm>
                    <a:off x="0" y="0"/>
                    <a:ext cx="950595" cy="163195"/>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14:anchorId="3544F5A9" wp14:editId="31912B3D">
          <wp:simplePos x="0" y="0"/>
          <wp:positionH relativeFrom="column">
            <wp:posOffset>0</wp:posOffset>
          </wp:positionH>
          <wp:positionV relativeFrom="paragraph">
            <wp:posOffset>161925</wp:posOffset>
          </wp:positionV>
          <wp:extent cx="852170" cy="389890"/>
          <wp:effectExtent l="0" t="0" r="0" b="0"/>
          <wp:wrapSquare wrapText="bothSides" distT="0" distB="0" distL="0" distR="0"/>
          <wp:docPr id="2078595899"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2"/>
                  <a:srcRect l="679" r="678"/>
                  <a:stretch>
                    <a:fillRect/>
                  </a:stretch>
                </pic:blipFill>
                <pic:spPr>
                  <a:xfrm>
                    <a:off x="0" y="0"/>
                    <a:ext cx="852170" cy="3898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787A" w14:textId="77777777" w:rsidR="00595E0E" w:rsidRDefault="0095691D">
    <w:pPr>
      <w:pBdr>
        <w:top w:val="nil"/>
        <w:left w:val="nil"/>
        <w:bottom w:val="nil"/>
        <w:right w:val="nil"/>
        <w:between w:val="nil"/>
      </w:pBdr>
      <w:tabs>
        <w:tab w:val="center" w:pos="4680"/>
        <w:tab w:val="right" w:pos="9360"/>
      </w:tabs>
      <w:spacing w:line="240" w:lineRule="auto"/>
      <w:rPr>
        <w:color w:val="000000"/>
      </w:rPr>
    </w:pPr>
    <w:r>
      <w:rPr>
        <w:noProof/>
        <w:color w:val="000000"/>
        <w:lang w:val="en-US"/>
      </w:rPr>
      <mc:AlternateContent>
        <mc:Choice Requires="wpg">
          <w:drawing>
            <wp:anchor distT="0" distB="0" distL="0" distR="0" simplePos="0" relativeHeight="251661312" behindDoc="0" locked="0" layoutInCell="1" hidden="0" allowOverlap="1" wp14:anchorId="29348AA5" wp14:editId="5FB79A5B">
              <wp:simplePos x="0" y="0"/>
              <wp:positionH relativeFrom="page">
                <wp:align>center</wp:align>
              </wp:positionH>
              <wp:positionV relativeFrom="page">
                <wp:align>top</wp:align>
              </wp:positionV>
              <wp:extent cx="1362075" cy="423545"/>
              <wp:effectExtent l="0" t="0" r="0" b="0"/>
              <wp:wrapNone/>
              <wp:docPr id="2078595895" name="Rectangle 2078595895" descr="LGE Internal Use Only"/>
              <wp:cNvGraphicFramePr/>
              <a:graphic xmlns:a="http://schemas.openxmlformats.org/drawingml/2006/main">
                <a:graphicData uri="http://schemas.microsoft.com/office/word/2010/wordprocessingShape">
                  <wps:wsp>
                    <wps:cNvSpPr/>
                    <wps:spPr>
                      <a:xfrm>
                        <a:off x="4674488" y="3577753"/>
                        <a:ext cx="1343025" cy="404495"/>
                      </a:xfrm>
                      <a:prstGeom prst="rect">
                        <a:avLst/>
                      </a:prstGeom>
                      <a:noFill/>
                      <a:ln>
                        <a:noFill/>
                      </a:ln>
                    </wps:spPr>
                    <wps:txbx>
                      <w:txbxContent>
                        <w:p w14:paraId="37855E4B" w14:textId="77777777" w:rsidR="00595E0E" w:rsidRDefault="0095691D">
                          <w:pPr>
                            <w:spacing w:line="275"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362075" cy="423545"/>
              <wp:effectExtent b="0" l="0" r="0" t="0"/>
              <wp:wrapNone/>
              <wp:docPr descr="LGE Internal Use Only" id="2078595895" name="image3.png"/>
              <a:graphic>
                <a:graphicData uri="http://schemas.openxmlformats.org/drawingml/2006/picture">
                  <pic:pic>
                    <pic:nvPicPr>
                      <pic:cNvPr descr="LGE Internal Use Only" id="0" name="image3.png"/>
                      <pic:cNvPicPr preferRelativeResize="0"/>
                    </pic:nvPicPr>
                    <pic:blipFill>
                      <a:blip r:embed="rId1"/>
                      <a:srcRect/>
                      <a:stretch>
                        <a:fillRect/>
                      </a:stretch>
                    </pic:blipFill>
                    <pic:spPr>
                      <a:xfrm>
                        <a:off x="0" y="0"/>
                        <a:ext cx="1362075" cy="42354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0E"/>
    <w:rsid w:val="00040EA0"/>
    <w:rsid w:val="001B721F"/>
    <w:rsid w:val="001D43B8"/>
    <w:rsid w:val="002B5220"/>
    <w:rsid w:val="002E1DA3"/>
    <w:rsid w:val="00581F8E"/>
    <w:rsid w:val="00595E0E"/>
    <w:rsid w:val="005A7102"/>
    <w:rsid w:val="00846440"/>
    <w:rsid w:val="0095691D"/>
    <w:rsid w:val="00E576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A8155"/>
  <w15:docId w15:val="{DA451977-98C3-E347-B984-B32DE8A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265D5"/>
    <w:rPr>
      <w:sz w:val="16"/>
      <w:szCs w:val="16"/>
    </w:rPr>
  </w:style>
  <w:style w:type="paragraph" w:styleId="CommentText">
    <w:name w:val="annotation text"/>
    <w:basedOn w:val="Normal"/>
    <w:link w:val="CommentTextChar"/>
    <w:uiPriority w:val="99"/>
    <w:unhideWhenUsed/>
    <w:rsid w:val="00E265D5"/>
    <w:pPr>
      <w:spacing w:line="240" w:lineRule="auto"/>
    </w:pPr>
    <w:rPr>
      <w:sz w:val="20"/>
      <w:szCs w:val="20"/>
    </w:rPr>
  </w:style>
  <w:style w:type="character" w:customStyle="1" w:styleId="CommentTextChar">
    <w:name w:val="Comment Text Char"/>
    <w:basedOn w:val="DefaultParagraphFont"/>
    <w:link w:val="CommentText"/>
    <w:uiPriority w:val="99"/>
    <w:rsid w:val="00E265D5"/>
    <w:rPr>
      <w:sz w:val="20"/>
      <w:szCs w:val="20"/>
    </w:rPr>
  </w:style>
  <w:style w:type="paragraph" w:styleId="CommentSubject">
    <w:name w:val="annotation subject"/>
    <w:basedOn w:val="CommentText"/>
    <w:next w:val="CommentText"/>
    <w:link w:val="CommentSubjectChar"/>
    <w:uiPriority w:val="99"/>
    <w:semiHidden/>
    <w:unhideWhenUsed/>
    <w:rsid w:val="00E265D5"/>
    <w:rPr>
      <w:b/>
      <w:bCs/>
    </w:rPr>
  </w:style>
  <w:style w:type="character" w:customStyle="1" w:styleId="CommentSubjectChar">
    <w:name w:val="Comment Subject Char"/>
    <w:basedOn w:val="CommentTextChar"/>
    <w:link w:val="CommentSubject"/>
    <w:uiPriority w:val="99"/>
    <w:semiHidden/>
    <w:rsid w:val="00E265D5"/>
    <w:rPr>
      <w:b/>
      <w:bCs/>
      <w:sz w:val="20"/>
      <w:szCs w:val="20"/>
    </w:rPr>
  </w:style>
  <w:style w:type="paragraph" w:styleId="Revision">
    <w:name w:val="Revision"/>
    <w:hidden/>
    <w:uiPriority w:val="99"/>
    <w:semiHidden/>
    <w:rsid w:val="00C118A7"/>
    <w:pPr>
      <w:spacing w:line="240" w:lineRule="auto"/>
    </w:pPr>
  </w:style>
  <w:style w:type="paragraph" w:styleId="ListParagraph">
    <w:name w:val="List Paragraph"/>
    <w:basedOn w:val="Normal"/>
    <w:uiPriority w:val="34"/>
    <w:qFormat/>
    <w:rsid w:val="00FD6BCB"/>
    <w:pPr>
      <w:ind w:left="720"/>
      <w:contextualSpacing/>
    </w:pPr>
  </w:style>
  <w:style w:type="paragraph" w:styleId="Header">
    <w:name w:val="header"/>
    <w:basedOn w:val="Normal"/>
    <w:link w:val="HeaderChar"/>
    <w:uiPriority w:val="99"/>
    <w:unhideWhenUsed/>
    <w:rsid w:val="00615FEB"/>
    <w:pPr>
      <w:tabs>
        <w:tab w:val="center" w:pos="4680"/>
        <w:tab w:val="right" w:pos="9360"/>
      </w:tabs>
      <w:spacing w:line="240" w:lineRule="auto"/>
    </w:pPr>
  </w:style>
  <w:style w:type="character" w:customStyle="1" w:styleId="HeaderChar">
    <w:name w:val="Header Char"/>
    <w:basedOn w:val="DefaultParagraphFont"/>
    <w:link w:val="Header"/>
    <w:uiPriority w:val="99"/>
    <w:rsid w:val="00615FEB"/>
  </w:style>
  <w:style w:type="paragraph" w:styleId="Footer">
    <w:name w:val="footer"/>
    <w:basedOn w:val="Normal"/>
    <w:link w:val="FooterChar"/>
    <w:uiPriority w:val="99"/>
    <w:unhideWhenUsed/>
    <w:rsid w:val="00615FEB"/>
    <w:pPr>
      <w:tabs>
        <w:tab w:val="center" w:pos="4680"/>
        <w:tab w:val="right" w:pos="9360"/>
      </w:tabs>
      <w:spacing w:line="240" w:lineRule="auto"/>
    </w:pPr>
  </w:style>
  <w:style w:type="character" w:customStyle="1" w:styleId="FooterChar">
    <w:name w:val="Footer Char"/>
    <w:basedOn w:val="DefaultParagraphFont"/>
    <w:link w:val="Footer"/>
    <w:uiPriority w:val="99"/>
    <w:rsid w:val="00615FEB"/>
  </w:style>
  <w:style w:type="character" w:styleId="Hyperlink">
    <w:name w:val="Hyperlink"/>
    <w:basedOn w:val="DefaultParagraphFont"/>
    <w:uiPriority w:val="99"/>
    <w:unhideWhenUsed/>
    <w:rsid w:val="007678AD"/>
    <w:rPr>
      <w:color w:val="0000FF" w:themeColor="hyperlink"/>
      <w:u w:val="single"/>
    </w:rPr>
  </w:style>
  <w:style w:type="character" w:customStyle="1" w:styleId="UnresolvedMention">
    <w:name w:val="Unresolved Mention"/>
    <w:basedOn w:val="DefaultParagraphFont"/>
    <w:uiPriority w:val="99"/>
    <w:semiHidden/>
    <w:unhideWhenUsed/>
    <w:rsid w:val="007678AD"/>
    <w:rPr>
      <w:color w:val="605E5C"/>
      <w:shd w:val="clear" w:color="auto" w:fill="E1DFDD"/>
    </w:rPr>
  </w:style>
  <w:style w:type="character" w:styleId="FollowedHyperlink">
    <w:name w:val="FollowedHyperlink"/>
    <w:basedOn w:val="DefaultParagraphFont"/>
    <w:uiPriority w:val="99"/>
    <w:semiHidden/>
    <w:unhideWhenUsed/>
    <w:rsid w:val="00412E19"/>
    <w:rPr>
      <w:color w:val="800080" w:themeColor="followedHyperlink"/>
      <w:u w:val="single"/>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3OKV2Ka6X4Zd3TIjq-wWk1GASFCiy5r?usp=drive_link" TargetMode="External"/><Relationship Id="rId13" Type="http://schemas.openxmlformats.org/officeDocument/2006/relationships/hyperlink" Target="mailto:caleigh@griffin360.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mediaoutreach.meltwater.com/ls/click?upn=u001.47Ibh2Y5EPOSF-2FiY-2Bsvsa5M5OhgYRD6ilicfGPrpBXtFCfsTJrfG-2BpIqU8HJbvGOyoD6CCgb6B8b6KCIo9BzMKfoh956f3XnjpYjutdBsrk-3DDEOp_p4tkIVemiM-2F-2BvlNHPa44rpqGsLVSj76Xsk7PFNgGhvJGWOqrbdddUCcH4BXExZV4YQaCP6Nk7c4Yj442efYa6-2BCQf37HRgFIaO2wi3yvaUvHaOReOPMGPNbPz8lf6yVDAz4Z3tKN0yvjYpOtA0A-2FHwGki2A7-2FKJS2yX2WbdZm6L-2BEeU-2F2TJCZ3A-2FdsMVvAP3DknSpZsUmt-2B42rAAb6lgl8dtMpkXhQfXl2SKW2BYjLfHP7HNmSdAbCPjLfBgJkPglkoQSvvdhp1Et8AngjH-2B5TDBQWl17GQfeRzAM-2FMZR9JooYpLZXfnlSg0BNYQZjTERYs7gikduRxPfxEbXXkoOVl-2FWxyG7fwNLPQFiuE17duqhNK-2Fu4WVyEELHeNZZyhd" TargetMode="External"/><Relationship Id="rId12" Type="http://schemas.openxmlformats.org/officeDocument/2006/relationships/hyperlink" Target="https://www.youtube.com/@LGforBusinessU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LGforBusinessUS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lgforbusinessusa/?locale=zh_CN&amp;hl=ar" TargetMode="External"/><Relationship Id="rId4" Type="http://schemas.openxmlformats.org/officeDocument/2006/relationships/webSettings" Target="webSettings.xml"/><Relationship Id="rId9" Type="http://schemas.openxmlformats.org/officeDocument/2006/relationships/hyperlink" Target="https://www.linkedin.com/company/lg-for-business-usa/abou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GmgumDq5zl4kCsRDi4HpccFQ==">CgMxLjAyDmguYnVuY2VsNWdid2E5Mg5oLm9hMHNqbWVibTMxeDgAan0KNnN1Z2dlc3RJZEltcG9ydDExYTIzZTA0LThlZDUtNDYxOC1iZmFjLTMwOGY0OGFlNjg3NF84MhJDSk9ITiBUQVlMT1IvRGVwYXJ0bWVudCBMZWFkZXIvTEdFVVMgUHVibGljIEFmZmFpcnMgJiBDb21tdW5pY2F0aW9uc3IhMU52WURhZFUxQVFEdHlpOHJxbzZfaVBOUUFWb2RDQTFS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TAYLOR/Department Leader/LGEUS Public Affairs &amp; Communications</dc:creator>
  <cp:lastModifiedBy>Brandy Hauman</cp:lastModifiedBy>
  <cp:revision>4</cp:revision>
  <dcterms:created xsi:type="dcterms:W3CDTF">2025-06-30T13:39:00Z</dcterms:created>
  <dcterms:modified xsi:type="dcterms:W3CDTF">2025-06-30T17:43:00Z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32c95157,6f998a1d,176131a4</vt:lpwstr>
  </property>
  <property fmtid="{D5CDD505-2E9C-101B-9397-08002B2CF9AE}" pid="3" name="ClassificationContentMarkingHeaderFontProps">
    <vt:lpwstr>#000000,12,Calibri</vt:lpwstr>
  </property>
  <property fmtid="{D5CDD505-2E9C-101B-9397-08002B2CF9AE}" pid="4" name="ClassificationContentMarkingHeaderText">
    <vt:lpwstr>LGE Internal Use Only</vt:lpwstr>
  </property>
  <property fmtid="{D5CDD505-2E9C-101B-9397-08002B2CF9AE}" pid="5" name="MSIP_Label_dd59f345-fd0b-4b4e-aba2-7c7a20c52995_Enabled">
    <vt:lpwstr>true</vt:lpwstr>
  </property>
  <property fmtid="{D5CDD505-2E9C-101B-9397-08002B2CF9AE}" pid="6" name="MSIP_Label_dd59f345-fd0b-4b4e-aba2-7c7a20c52995_SetDate">
    <vt:lpwstr>2025-06-30T13:37:38Z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b78ffe48-29ab-49f5-99bb-a42f8a2826c3</vt:lpwstr>
  </property>
  <property fmtid="{D5CDD505-2E9C-101B-9397-08002B2CF9AE}" pid="11" name="MSIP_Label_dd59f345-fd0b-4b4e-aba2-7c7a20c52995_ContentBits">
    <vt:lpwstr>0</vt:lpwstr>
  </property>
</Properties>
</file>